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rPr>
        <w:t>Due to the coronavirus, the Counseling Office would like to provide some updates...</w:t>
      </w:r>
    </w:p>
    <w:p w:rsidR="00144D23" w:rsidRPr="00144D23" w:rsidRDefault="00144D23" w:rsidP="00144D23">
      <w:pPr>
        <w:rPr>
          <w:rFonts w:ascii="Times New Roman" w:eastAsia="Times New Roman" w:hAnsi="Times New Roman" w:cs="Times New Roman"/>
        </w:rPr>
      </w:pP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u w:val="single"/>
          <w:shd w:val="clear" w:color="auto" w:fill="FFFF00"/>
        </w:rPr>
        <w:t>College Advice </w:t>
      </w:r>
    </w:p>
    <w:p w:rsidR="00144D23" w:rsidRPr="00144D23" w:rsidRDefault="00144D23" w:rsidP="00144D23">
      <w:pPr>
        <w:numPr>
          <w:ilvl w:val="0"/>
          <w:numId w:val="1"/>
        </w:numPr>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Check your email frequently for college updates. Call or email the college </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color w:val="000000"/>
          <w:sz w:val="22"/>
          <w:szCs w:val="22"/>
        </w:rPr>
        <w:t>with any questions you have. </w:t>
      </w:r>
    </w:p>
    <w:p w:rsidR="00144D23" w:rsidRPr="00144D23" w:rsidRDefault="00144D23" w:rsidP="00144D23">
      <w:pPr>
        <w:numPr>
          <w:ilvl w:val="0"/>
          <w:numId w:val="2"/>
        </w:numPr>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Visiting - many colleges are closed due to the coronavirus. If you wanted to </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color w:val="000000"/>
          <w:sz w:val="22"/>
          <w:szCs w:val="22"/>
        </w:rPr>
        <w:t xml:space="preserve">visit, check out websites like </w:t>
      </w:r>
      <w:hyperlink r:id="rId5" w:history="1">
        <w:r w:rsidRPr="00144D23">
          <w:rPr>
            <w:rFonts w:ascii="Arial" w:eastAsia="Times New Roman" w:hAnsi="Arial" w:cs="Arial"/>
            <w:color w:val="1155CC"/>
            <w:sz w:val="22"/>
            <w:szCs w:val="22"/>
            <w:u w:val="single"/>
          </w:rPr>
          <w:t>https://www.youvisit.com/collegesearch/​</w:t>
        </w:r>
      </w:hyperlink>
      <w:r w:rsidRPr="00144D23">
        <w:rPr>
          <w:rFonts w:ascii="Arial" w:eastAsia="Times New Roman" w:hAnsi="Arial" w:cs="Arial"/>
          <w:color w:val="000000"/>
          <w:sz w:val="22"/>
          <w:szCs w:val="22"/>
        </w:rPr>
        <w:t xml:space="preserve"> which </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color w:val="000000"/>
          <w:sz w:val="22"/>
          <w:szCs w:val="22"/>
        </w:rPr>
        <w:t>provide virtual tours of many college campuses. It is also a good idea to </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color w:val="000000"/>
          <w:sz w:val="22"/>
          <w:szCs w:val="22"/>
        </w:rPr>
        <w:t>google the city in which the college is located to get an idea what the city is </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color w:val="000000"/>
          <w:sz w:val="22"/>
          <w:szCs w:val="22"/>
        </w:rPr>
        <w:t>like. </w:t>
      </w:r>
    </w:p>
    <w:p w:rsidR="00144D23" w:rsidRPr="00144D23" w:rsidRDefault="00144D23" w:rsidP="00144D23">
      <w:pPr>
        <w:numPr>
          <w:ilvl w:val="0"/>
          <w:numId w:val="3"/>
        </w:numPr>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 xml:space="preserve">Remember to also use the Naviance - </w:t>
      </w:r>
      <w:proofErr w:type="spellStart"/>
      <w:r w:rsidRPr="00144D23">
        <w:rPr>
          <w:rFonts w:ascii="Arial" w:eastAsia="Times New Roman" w:hAnsi="Arial" w:cs="Arial"/>
          <w:color w:val="000000"/>
          <w:sz w:val="22"/>
          <w:szCs w:val="22"/>
        </w:rPr>
        <w:t>SuperMatch</w:t>
      </w:r>
      <w:proofErr w:type="spellEnd"/>
      <w:r w:rsidRPr="00144D23">
        <w:rPr>
          <w:rFonts w:ascii="Arial" w:eastAsia="Times New Roman" w:hAnsi="Arial" w:cs="Arial"/>
          <w:color w:val="000000"/>
          <w:sz w:val="22"/>
          <w:szCs w:val="22"/>
        </w:rPr>
        <w:t xml:space="preserve"> College search to continue to get virtual information about colleges.  You can also go directly to any college or university homepage for a virtual tour. </w:t>
      </w:r>
    </w:p>
    <w:p w:rsidR="00144D23" w:rsidRPr="00144D23" w:rsidRDefault="00144D23" w:rsidP="00144D23">
      <w:pPr>
        <w:rPr>
          <w:rFonts w:ascii="Times New Roman" w:eastAsia="Times New Roman" w:hAnsi="Times New Roman" w:cs="Times New Roman"/>
        </w:rPr>
      </w:pP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u w:val="single"/>
          <w:shd w:val="clear" w:color="auto" w:fill="FFFF00"/>
        </w:rPr>
        <w:t>Scholarships</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rPr>
        <w:t xml:space="preserve">Apply to scholarships. </w:t>
      </w:r>
      <w:r w:rsidRPr="00144D23">
        <w:rPr>
          <w:rFonts w:ascii="Arial" w:eastAsia="Times New Roman" w:hAnsi="Arial" w:cs="Arial"/>
          <w:color w:val="000000"/>
          <w:sz w:val="22"/>
          <w:szCs w:val="22"/>
        </w:rPr>
        <w:t>Please email us for support regarding deadlines or transcript requests.  Remember to search on Naviance for scholarships as well as the ones listed below:</w:t>
      </w:r>
    </w:p>
    <w:p w:rsidR="00144D23" w:rsidRPr="00144D23" w:rsidRDefault="00144D23" w:rsidP="00144D23">
      <w:pPr>
        <w:rPr>
          <w:rFonts w:ascii="Times New Roman" w:eastAsia="Times New Roman" w:hAnsi="Times New Roman" w:cs="Times New Roman"/>
        </w:rPr>
      </w:pPr>
    </w:p>
    <w:p w:rsidR="00144D23" w:rsidRPr="00144D23" w:rsidRDefault="00144D23" w:rsidP="00144D23">
      <w:pPr>
        <w:rPr>
          <w:rFonts w:ascii="Times New Roman" w:eastAsia="Times New Roman" w:hAnsi="Times New Roman" w:cs="Times New Roman"/>
        </w:rPr>
      </w:pPr>
      <w:hyperlink r:id="rId6" w:history="1">
        <w:r w:rsidRPr="00144D23">
          <w:rPr>
            <w:rFonts w:ascii="Arial" w:eastAsia="Times New Roman" w:hAnsi="Arial" w:cs="Arial"/>
            <w:color w:val="1155CC"/>
            <w:sz w:val="22"/>
            <w:szCs w:val="22"/>
            <w:u w:val="single"/>
          </w:rPr>
          <w:t>www.fastweb.com </w:t>
        </w:r>
      </w:hyperlink>
    </w:p>
    <w:p w:rsidR="00144D23" w:rsidRPr="00144D23" w:rsidRDefault="00144D23" w:rsidP="00144D23">
      <w:pPr>
        <w:rPr>
          <w:rFonts w:ascii="Times New Roman" w:eastAsia="Times New Roman" w:hAnsi="Times New Roman" w:cs="Times New Roman"/>
        </w:rPr>
      </w:pPr>
      <w:hyperlink r:id="rId7" w:history="1">
        <w:r w:rsidRPr="00144D23">
          <w:rPr>
            <w:rFonts w:ascii="Arial" w:eastAsia="Times New Roman" w:hAnsi="Arial" w:cs="Arial"/>
            <w:color w:val="1155CC"/>
            <w:sz w:val="22"/>
            <w:szCs w:val="22"/>
            <w:u w:val="single"/>
          </w:rPr>
          <w:t>www.annarborcommunityfoundation.org</w:t>
        </w:r>
      </w:hyperlink>
      <w:r w:rsidRPr="00144D23">
        <w:rPr>
          <w:rFonts w:ascii="Arial" w:eastAsia="Times New Roman" w:hAnsi="Arial" w:cs="Arial"/>
          <w:color w:val="000000"/>
          <w:sz w:val="22"/>
          <w:szCs w:val="22"/>
        </w:rPr>
        <w:t> </w:t>
      </w:r>
    </w:p>
    <w:p w:rsidR="00144D23" w:rsidRPr="00144D23" w:rsidRDefault="00144D23" w:rsidP="00144D23">
      <w:pPr>
        <w:rPr>
          <w:rFonts w:ascii="Times New Roman" w:eastAsia="Times New Roman" w:hAnsi="Times New Roman" w:cs="Times New Roman"/>
        </w:rPr>
      </w:pPr>
      <w:hyperlink r:id="rId8" w:history="1">
        <w:r w:rsidRPr="00144D23">
          <w:rPr>
            <w:rFonts w:ascii="Arial" w:eastAsia="Times New Roman" w:hAnsi="Arial" w:cs="Arial"/>
            <w:color w:val="1155CC"/>
            <w:sz w:val="22"/>
            <w:szCs w:val="22"/>
            <w:u w:val="single"/>
          </w:rPr>
          <w:t>www.raise.me </w:t>
        </w:r>
      </w:hyperlink>
    </w:p>
    <w:p w:rsidR="00144D23" w:rsidRPr="00144D23" w:rsidRDefault="00144D23" w:rsidP="00144D23">
      <w:pPr>
        <w:rPr>
          <w:rFonts w:ascii="Times New Roman" w:eastAsia="Times New Roman" w:hAnsi="Times New Roman" w:cs="Times New Roman"/>
        </w:rPr>
      </w:pPr>
      <w:hyperlink r:id="rId9" w:history="1">
        <w:r w:rsidRPr="00144D23">
          <w:rPr>
            <w:rFonts w:ascii="Arial" w:eastAsia="Times New Roman" w:hAnsi="Arial" w:cs="Arial"/>
            <w:color w:val="1155CC"/>
            <w:sz w:val="22"/>
            <w:szCs w:val="22"/>
            <w:u w:val="single"/>
          </w:rPr>
          <w:t>www.goingmerry.com </w:t>
        </w:r>
      </w:hyperlink>
    </w:p>
    <w:p w:rsidR="00144D23" w:rsidRPr="00144D23" w:rsidRDefault="00144D23" w:rsidP="00144D23">
      <w:pPr>
        <w:rPr>
          <w:rFonts w:ascii="Times New Roman" w:eastAsia="Times New Roman" w:hAnsi="Times New Roman" w:cs="Times New Roman"/>
        </w:rPr>
      </w:pP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color w:val="000000"/>
          <w:sz w:val="22"/>
          <w:szCs w:val="22"/>
        </w:rPr>
        <w:t xml:space="preserve">If you need a copy of your transcript, submit a request through www.parchment.com for official copies or email your counselor for an unofficial copy.  You should be able to download copies of your test scores at </w:t>
      </w:r>
      <w:hyperlink r:id="rId10" w:history="1">
        <w:r w:rsidRPr="00144D23">
          <w:rPr>
            <w:rFonts w:ascii="Arial" w:eastAsia="Times New Roman" w:hAnsi="Arial" w:cs="Arial"/>
            <w:color w:val="1155CC"/>
            <w:sz w:val="22"/>
            <w:szCs w:val="22"/>
            <w:u w:val="single"/>
          </w:rPr>
          <w:t xml:space="preserve">www.sat.org  </w:t>
        </w:r>
      </w:hyperlink>
      <w:r w:rsidRPr="00144D23">
        <w:rPr>
          <w:rFonts w:ascii="Arial" w:eastAsia="Times New Roman" w:hAnsi="Arial" w:cs="Arial"/>
          <w:color w:val="000000"/>
          <w:sz w:val="22"/>
          <w:szCs w:val="22"/>
        </w:rPr>
        <w:t xml:space="preserve">or  </w:t>
      </w:r>
      <w:hyperlink r:id="rId11" w:history="1">
        <w:r w:rsidRPr="00144D23">
          <w:rPr>
            <w:rFonts w:ascii="Arial" w:eastAsia="Times New Roman" w:hAnsi="Arial" w:cs="Arial"/>
            <w:color w:val="1155CC"/>
            <w:sz w:val="22"/>
            <w:szCs w:val="22"/>
            <w:u w:val="single"/>
          </w:rPr>
          <w:t>www.act.org</w:t>
        </w:r>
      </w:hyperlink>
      <w:r w:rsidRPr="00144D23">
        <w:rPr>
          <w:rFonts w:ascii="Arial" w:eastAsia="Times New Roman" w:hAnsi="Arial" w:cs="Arial"/>
          <w:color w:val="000000"/>
          <w:sz w:val="22"/>
          <w:szCs w:val="22"/>
        </w:rPr>
        <w:t>.  </w:t>
      </w:r>
    </w:p>
    <w:p w:rsidR="00144D23" w:rsidRPr="00144D23" w:rsidRDefault="00144D23" w:rsidP="00144D23">
      <w:pPr>
        <w:rPr>
          <w:rFonts w:ascii="Times New Roman" w:eastAsia="Times New Roman" w:hAnsi="Times New Roman" w:cs="Times New Roman"/>
        </w:rPr>
      </w:pP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u w:val="single"/>
          <w:shd w:val="clear" w:color="auto" w:fill="FFFF00"/>
        </w:rPr>
        <w:t>College Decision information</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color w:val="000000"/>
          <w:sz w:val="22"/>
          <w:szCs w:val="22"/>
        </w:rPr>
        <w:t>We will need to collect college decision information in Naviance so we know where to send final transcripts.  Please clean up your list and indicate which college you will be attending in Naviance so final transcripts can be sent to that one college in June. </w:t>
      </w:r>
    </w:p>
    <w:p w:rsidR="00144D23" w:rsidRPr="00144D23" w:rsidRDefault="00144D23" w:rsidP="00144D23">
      <w:pPr>
        <w:rPr>
          <w:rFonts w:ascii="Times New Roman" w:eastAsia="Times New Roman" w:hAnsi="Times New Roman" w:cs="Times New Roman"/>
        </w:rPr>
      </w:pP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u w:val="single"/>
          <w:shd w:val="clear" w:color="auto" w:fill="FFFF00"/>
        </w:rPr>
        <w:t>Standardized Testing</w:t>
      </w:r>
      <w:r w:rsidRPr="00144D23">
        <w:rPr>
          <w:rFonts w:ascii="Arial" w:eastAsia="Times New Roman" w:hAnsi="Arial" w:cs="Arial"/>
          <w:b/>
          <w:bCs/>
          <w:color w:val="000000"/>
          <w:sz w:val="22"/>
          <w:szCs w:val="22"/>
          <w:u w:val="single"/>
        </w:rPr>
        <w:t> </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rPr>
        <w:t xml:space="preserve">The March makeup and the May SAT are cancelled.  </w:t>
      </w:r>
      <w:r w:rsidRPr="00144D23">
        <w:rPr>
          <w:rFonts w:ascii="Arial" w:eastAsia="Times New Roman" w:hAnsi="Arial" w:cs="Arial"/>
          <w:color w:val="000000"/>
          <w:sz w:val="22"/>
          <w:szCs w:val="22"/>
        </w:rPr>
        <w:t xml:space="preserve">You may check </w:t>
      </w:r>
      <w:hyperlink r:id="rId12" w:history="1">
        <w:r w:rsidRPr="00144D23">
          <w:rPr>
            <w:rFonts w:ascii="Arial" w:eastAsia="Times New Roman" w:hAnsi="Arial" w:cs="Arial"/>
            <w:color w:val="1155CC"/>
            <w:sz w:val="22"/>
            <w:szCs w:val="22"/>
            <w:u w:val="single"/>
          </w:rPr>
          <w:t xml:space="preserve">www.collegeboard.com  </w:t>
        </w:r>
      </w:hyperlink>
      <w:r w:rsidRPr="00144D23">
        <w:rPr>
          <w:rFonts w:ascii="Arial" w:eastAsia="Times New Roman" w:hAnsi="Arial" w:cs="Arial"/>
          <w:color w:val="000000"/>
          <w:sz w:val="22"/>
          <w:szCs w:val="22"/>
        </w:rPr>
        <w:t>Here’s what we know at this time: </w:t>
      </w:r>
    </w:p>
    <w:p w:rsidR="00144D23" w:rsidRPr="00144D23" w:rsidRDefault="00144D23" w:rsidP="00144D23">
      <w:pPr>
        <w:rPr>
          <w:rFonts w:ascii="Times New Roman" w:eastAsia="Times New Roman" w:hAnsi="Times New Roman" w:cs="Times New Roman"/>
        </w:rPr>
      </w:pPr>
    </w:p>
    <w:p w:rsidR="00144D23" w:rsidRPr="00144D23" w:rsidRDefault="00144D23" w:rsidP="00144D23">
      <w:pPr>
        <w:numPr>
          <w:ilvl w:val="0"/>
          <w:numId w:val="4"/>
        </w:numPr>
        <w:shd w:val="clear" w:color="auto" w:fill="FFFFFF"/>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Traditional face-to-face exams will not take place. </w:t>
      </w:r>
    </w:p>
    <w:p w:rsidR="00144D23" w:rsidRPr="00144D23" w:rsidRDefault="00144D23" w:rsidP="00144D23">
      <w:pPr>
        <w:numPr>
          <w:ilvl w:val="0"/>
          <w:numId w:val="4"/>
        </w:numPr>
        <w:shd w:val="clear" w:color="auto" w:fill="FFFFFF"/>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Instead, students will take a 45-minute online free-response exam at home.</w:t>
      </w:r>
    </w:p>
    <w:p w:rsidR="00144D23" w:rsidRPr="00144D23" w:rsidRDefault="00144D23" w:rsidP="00144D23">
      <w:pPr>
        <w:numPr>
          <w:ilvl w:val="0"/>
          <w:numId w:val="4"/>
        </w:numPr>
        <w:shd w:val="clear" w:color="auto" w:fill="FFFFFF"/>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Any student already registered for an exam can choose to cancel at no charge.</w:t>
      </w:r>
    </w:p>
    <w:p w:rsidR="00144D23" w:rsidRPr="00144D23" w:rsidRDefault="00144D23" w:rsidP="00144D23">
      <w:pPr>
        <w:numPr>
          <w:ilvl w:val="0"/>
          <w:numId w:val="4"/>
        </w:numPr>
        <w:shd w:val="clear" w:color="auto" w:fill="FFFFFF"/>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There will be 2 different testing dates for each exam. One sooner than normal, to accommodate students who wish to take the exam while the material is fresher in their mind and a later date near the usual exam dates for students who would like more time to study</w:t>
      </w:r>
    </w:p>
    <w:p w:rsidR="00144D23" w:rsidRPr="00144D23" w:rsidRDefault="00144D23" w:rsidP="00144D23">
      <w:pPr>
        <w:numPr>
          <w:ilvl w:val="0"/>
          <w:numId w:val="4"/>
        </w:numPr>
        <w:shd w:val="clear" w:color="auto" w:fill="FFFFFF"/>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The full exam schedule, specific free-response question types that will be on each AP Exam, and additional testing details will be available by April 3. </w:t>
      </w:r>
    </w:p>
    <w:p w:rsidR="00144D23" w:rsidRPr="00144D23" w:rsidRDefault="00144D23" w:rsidP="00144D23">
      <w:pPr>
        <w:numPr>
          <w:ilvl w:val="0"/>
          <w:numId w:val="4"/>
        </w:numPr>
        <w:shd w:val="clear" w:color="auto" w:fill="FFFFFF"/>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Students will be able to take these streamlined exams on any device they have access to—computer, tablet, or smartphone. Taking a photo of handwritten work will also be an option.</w:t>
      </w:r>
    </w:p>
    <w:p w:rsidR="00144D23" w:rsidRPr="00144D23" w:rsidRDefault="00144D23" w:rsidP="00144D23">
      <w:pPr>
        <w:rPr>
          <w:rFonts w:ascii="Times New Roman" w:eastAsia="Times New Roman" w:hAnsi="Times New Roman" w:cs="Times New Roman"/>
        </w:rPr>
      </w:pP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u w:val="single"/>
          <w:shd w:val="clear" w:color="auto" w:fill="FFFF00"/>
        </w:rPr>
        <w:t>What to do if I struggle over break?</w:t>
      </w:r>
      <w:r w:rsidRPr="00144D23">
        <w:rPr>
          <w:rFonts w:ascii="Arial" w:eastAsia="Times New Roman" w:hAnsi="Arial" w:cs="Arial"/>
          <w:b/>
          <w:bCs/>
          <w:color w:val="000000"/>
          <w:sz w:val="22"/>
          <w:szCs w:val="22"/>
        </w:rPr>
        <w:t> </w:t>
      </w:r>
    </w:p>
    <w:p w:rsidR="00144D23" w:rsidRPr="00144D23" w:rsidRDefault="00144D23" w:rsidP="00144D23">
      <w:pPr>
        <w:numPr>
          <w:ilvl w:val="0"/>
          <w:numId w:val="5"/>
        </w:numPr>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lastRenderedPageBreak/>
        <w:t>Resources can be found on our website at https://www.a2schools.org </w:t>
      </w:r>
    </w:p>
    <w:p w:rsidR="00144D23" w:rsidRPr="00144D23" w:rsidRDefault="00144D23" w:rsidP="00144D23">
      <w:pPr>
        <w:numPr>
          <w:ilvl w:val="0"/>
          <w:numId w:val="6"/>
        </w:numPr>
        <w:textAlignment w:val="baseline"/>
        <w:rPr>
          <w:rFonts w:ascii="Arial" w:eastAsia="Times New Roman" w:hAnsi="Arial" w:cs="Arial"/>
          <w:color w:val="000000"/>
          <w:sz w:val="22"/>
          <w:szCs w:val="22"/>
        </w:rPr>
      </w:pPr>
      <w:r w:rsidRPr="00144D23">
        <w:rPr>
          <w:rFonts w:ascii="Arial" w:eastAsia="Times New Roman" w:hAnsi="Arial" w:cs="Arial"/>
          <w:color w:val="000000"/>
          <w:sz w:val="22"/>
          <w:szCs w:val="22"/>
        </w:rPr>
        <w:t xml:space="preserve">School Counselors will continue to check email regularly and our goal is to respond within 24 hours during the work week.  </w:t>
      </w:r>
      <w:r w:rsidRPr="00144D23">
        <w:rPr>
          <w:rFonts w:ascii="Arial" w:eastAsia="Times New Roman" w:hAnsi="Arial" w:cs="Arial"/>
          <w:b/>
          <w:bCs/>
          <w:color w:val="000000"/>
          <w:sz w:val="22"/>
          <w:szCs w:val="22"/>
        </w:rPr>
        <w:t>We are here for you all!</w:t>
      </w:r>
    </w:p>
    <w:p w:rsidR="00144D23" w:rsidRPr="00144D23" w:rsidRDefault="00144D23" w:rsidP="00144D23">
      <w:pPr>
        <w:rPr>
          <w:rFonts w:ascii="Times New Roman" w:eastAsia="Times New Roman" w:hAnsi="Times New Roman" w:cs="Times New Roman"/>
        </w:rPr>
      </w:pP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u w:val="single"/>
          <w:shd w:val="clear" w:color="auto" w:fill="FFFF00"/>
        </w:rPr>
        <w:t>Coronavirus Resources and Coping Strategies</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2F2F2F"/>
          <w:sz w:val="22"/>
          <w:szCs w:val="22"/>
        </w:rPr>
        <w:t xml:space="preserve">Washtenaw County information:  </w:t>
      </w:r>
      <w:hyperlink r:id="rId13" w:history="1">
        <w:r w:rsidRPr="00144D23">
          <w:rPr>
            <w:rFonts w:ascii="Arial" w:eastAsia="Times New Roman" w:hAnsi="Arial" w:cs="Arial"/>
            <w:color w:val="1155CC"/>
            <w:sz w:val="22"/>
            <w:szCs w:val="22"/>
            <w:u w:val="single"/>
          </w:rPr>
          <w:t>washtenaw.org/covid19</w:t>
        </w:r>
      </w:hyperlink>
      <w:r w:rsidRPr="00144D23">
        <w:rPr>
          <w:rFonts w:ascii="Arial" w:eastAsia="Times New Roman" w:hAnsi="Arial" w:cs="Arial"/>
          <w:color w:val="1155CC"/>
          <w:sz w:val="22"/>
          <w:szCs w:val="22"/>
        </w:rPr>
        <w:t>  </w:t>
      </w:r>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2F2F2F"/>
          <w:sz w:val="22"/>
          <w:szCs w:val="22"/>
        </w:rPr>
        <w:t xml:space="preserve">Michigan information: </w:t>
      </w:r>
      <w:hyperlink r:id="rId14" w:history="1">
        <w:r w:rsidRPr="00144D23">
          <w:rPr>
            <w:rFonts w:ascii="Arial" w:eastAsia="Times New Roman" w:hAnsi="Arial" w:cs="Arial"/>
            <w:color w:val="1155CC"/>
            <w:sz w:val="22"/>
            <w:szCs w:val="22"/>
            <w:u w:val="single"/>
          </w:rPr>
          <w:t>www.michigan.gov/coronavirus</w:t>
        </w:r>
      </w:hyperlink>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2F2F2F"/>
          <w:sz w:val="22"/>
          <w:szCs w:val="22"/>
        </w:rPr>
        <w:t xml:space="preserve">United States information: </w:t>
      </w:r>
      <w:hyperlink r:id="rId15" w:history="1">
        <w:r w:rsidRPr="00144D23">
          <w:rPr>
            <w:rFonts w:ascii="Arial" w:eastAsia="Times New Roman" w:hAnsi="Arial" w:cs="Arial"/>
            <w:color w:val="1155CC"/>
            <w:sz w:val="22"/>
            <w:szCs w:val="22"/>
            <w:u w:val="single"/>
          </w:rPr>
          <w:t>www.cdc.gov/COVID19</w:t>
        </w:r>
      </w:hyperlink>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2F2F2F"/>
          <w:sz w:val="22"/>
          <w:szCs w:val="22"/>
        </w:rPr>
        <w:t>World Health Organization:</w:t>
      </w:r>
      <w:r w:rsidRPr="00144D23">
        <w:rPr>
          <w:rFonts w:ascii="Arial" w:eastAsia="Times New Roman" w:hAnsi="Arial" w:cs="Arial"/>
          <w:color w:val="1155CC"/>
          <w:sz w:val="22"/>
          <w:szCs w:val="22"/>
        </w:rPr>
        <w:t xml:space="preserve"> </w:t>
      </w:r>
      <w:hyperlink r:id="rId16" w:history="1">
        <w:r w:rsidRPr="00144D23">
          <w:rPr>
            <w:rFonts w:ascii="Arial" w:eastAsia="Times New Roman" w:hAnsi="Arial" w:cs="Arial"/>
            <w:color w:val="1155CC"/>
            <w:sz w:val="22"/>
            <w:szCs w:val="22"/>
            <w:u w:val="single"/>
          </w:rPr>
          <w:t>www.who.int/coronavirus</w:t>
        </w:r>
      </w:hyperlink>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rPr>
        <w:t xml:space="preserve">Coping with Stress During Infectious Disease Outbreaks: </w:t>
      </w:r>
      <w:hyperlink r:id="rId17" w:history="1">
        <w:r w:rsidRPr="00144D23">
          <w:rPr>
            <w:rFonts w:ascii="Arial" w:eastAsia="Times New Roman" w:hAnsi="Arial" w:cs="Arial"/>
            <w:color w:val="1155CC"/>
            <w:sz w:val="22"/>
            <w:szCs w:val="22"/>
            <w:u w:val="single"/>
          </w:rPr>
          <w:t>https://store.samhsa.gov/product/Coping-with-Stress-During-Infectious-Disease-Outbreaks/sma14-4885</w:t>
        </w:r>
      </w:hyperlink>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rPr>
        <w:t xml:space="preserve">Coping with Coronavirus Anxiety (Harvard Medical School): </w:t>
      </w:r>
      <w:hyperlink r:id="rId18" w:history="1">
        <w:r w:rsidRPr="00144D23">
          <w:rPr>
            <w:rFonts w:ascii="Arial" w:eastAsia="Times New Roman" w:hAnsi="Arial" w:cs="Arial"/>
            <w:color w:val="1155CC"/>
            <w:sz w:val="22"/>
            <w:szCs w:val="22"/>
            <w:u w:val="single"/>
          </w:rPr>
          <w:t>https://www.health.harvard.edu/blog/coping-with-coronavirus-anxiety-2020031219183</w:t>
        </w:r>
      </w:hyperlink>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rPr>
        <w:t xml:space="preserve">7 Science-Based Strategies to Cope with Coronavirus Anxiety (The Conversation): </w:t>
      </w:r>
      <w:hyperlink r:id="rId19" w:history="1">
        <w:r w:rsidRPr="00144D23">
          <w:rPr>
            <w:rFonts w:ascii="Arial" w:eastAsia="Times New Roman" w:hAnsi="Arial" w:cs="Arial"/>
            <w:color w:val="1155CC"/>
            <w:sz w:val="22"/>
            <w:szCs w:val="22"/>
            <w:u w:val="single"/>
          </w:rPr>
          <w:t>http://theconversation.com/7-science-based-strategies-to-cope-with-coronavirus-anxiety-133207</w:t>
        </w:r>
      </w:hyperlink>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rPr>
        <w:t xml:space="preserve">What You Need to Know about COVID-19 (CDC): </w:t>
      </w:r>
      <w:hyperlink r:id="rId20" w:history="1">
        <w:r w:rsidRPr="00144D23">
          <w:rPr>
            <w:rFonts w:ascii="Arial" w:eastAsia="Times New Roman" w:hAnsi="Arial" w:cs="Arial"/>
            <w:color w:val="1155CC"/>
            <w:sz w:val="22"/>
            <w:szCs w:val="22"/>
            <w:u w:val="single"/>
          </w:rPr>
          <w:t>https://www.cdc.gov/coronavirus/2019-ncov/downloads/2019-ncov-factsheet.pdf</w:t>
        </w:r>
      </w:hyperlink>
    </w:p>
    <w:p w:rsidR="00144D23" w:rsidRPr="00144D23" w:rsidRDefault="00144D23" w:rsidP="00144D23">
      <w:pPr>
        <w:rPr>
          <w:rFonts w:ascii="Times New Roman" w:eastAsia="Times New Roman" w:hAnsi="Times New Roman" w:cs="Times New Roman"/>
        </w:rPr>
      </w:pPr>
      <w:r w:rsidRPr="00144D23">
        <w:rPr>
          <w:rFonts w:ascii="Arial" w:eastAsia="Times New Roman" w:hAnsi="Arial" w:cs="Arial"/>
          <w:b/>
          <w:bCs/>
          <w:color w:val="000000"/>
          <w:sz w:val="22"/>
          <w:szCs w:val="22"/>
        </w:rPr>
        <w:t xml:space="preserve">Manage Anxiety and Stress (CDC): </w:t>
      </w:r>
      <w:hyperlink r:id="rId21" w:history="1">
        <w:r w:rsidRPr="00144D23">
          <w:rPr>
            <w:rFonts w:ascii="Arial" w:eastAsia="Times New Roman" w:hAnsi="Arial" w:cs="Arial"/>
            <w:color w:val="1155CC"/>
            <w:sz w:val="22"/>
            <w:szCs w:val="22"/>
            <w:u w:val="single"/>
          </w:rPr>
          <w:t>https://www.cdc.gov/coronavirus/2019-ncov/prepare/managing-stress-anxiety.html</w:t>
        </w:r>
      </w:hyperlink>
    </w:p>
    <w:p w:rsidR="00144D23" w:rsidRPr="00144D23" w:rsidRDefault="00144D23" w:rsidP="00144D23">
      <w:pPr>
        <w:spacing w:after="240"/>
        <w:rPr>
          <w:rFonts w:ascii="Times New Roman" w:eastAsia="Times New Roman" w:hAnsi="Times New Roman" w:cs="Times New Roman"/>
        </w:rPr>
      </w:pPr>
    </w:p>
    <w:p w:rsidR="00AD553B" w:rsidRDefault="00AD553B">
      <w:bookmarkStart w:id="0" w:name="_GoBack"/>
      <w:bookmarkEnd w:id="0"/>
    </w:p>
    <w:sectPr w:rsidR="00AD553B" w:rsidSect="003C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029"/>
    <w:multiLevelType w:val="multilevel"/>
    <w:tmpl w:val="831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B0095"/>
    <w:multiLevelType w:val="multilevel"/>
    <w:tmpl w:val="2224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F71EC"/>
    <w:multiLevelType w:val="multilevel"/>
    <w:tmpl w:val="594E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F134F"/>
    <w:multiLevelType w:val="multilevel"/>
    <w:tmpl w:val="BF22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B037B"/>
    <w:multiLevelType w:val="multilevel"/>
    <w:tmpl w:val="4DA6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F1476"/>
    <w:multiLevelType w:val="multilevel"/>
    <w:tmpl w:val="461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23"/>
    <w:rsid w:val="00144D23"/>
    <w:rsid w:val="0024798F"/>
    <w:rsid w:val="003C3CD2"/>
    <w:rsid w:val="00AD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3DEABC-97D8-3144-A2F4-B4036308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D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44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5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se.me" TargetMode="External"/><Relationship Id="rId13" Type="http://schemas.openxmlformats.org/officeDocument/2006/relationships/hyperlink" Target="https://www.washtenaw.org/3095/COVID-19" TargetMode="External"/><Relationship Id="rId18" Type="http://schemas.openxmlformats.org/officeDocument/2006/relationships/hyperlink" Target="https://www.health.harvard.edu/blog/coping-with-coronavirus-anxiety-2020031219183" TargetMode="External"/><Relationship Id="rId3" Type="http://schemas.openxmlformats.org/officeDocument/2006/relationships/settings" Target="settings.xml"/><Relationship Id="rId21" Type="http://schemas.openxmlformats.org/officeDocument/2006/relationships/hyperlink" Target="https://www.cdc.gov/coronavirus/2019-ncov/prepare/managing-stress-anxiety.html" TargetMode="External"/><Relationship Id="rId7" Type="http://schemas.openxmlformats.org/officeDocument/2006/relationships/hyperlink" Target="http://www.annarborcommunityfoundation.org" TargetMode="External"/><Relationship Id="rId12" Type="http://schemas.openxmlformats.org/officeDocument/2006/relationships/hyperlink" Target="http://www.collegeboard.com" TargetMode="External"/><Relationship Id="rId17" Type="http://schemas.openxmlformats.org/officeDocument/2006/relationships/hyperlink" Target="https://store.samhsa.gov/product/Coping-with-Stress-During-Infectious-Disease-Outbreaks/sma14-4885" TargetMode="External"/><Relationship Id="rId2" Type="http://schemas.openxmlformats.org/officeDocument/2006/relationships/styles" Target="styles.xml"/><Relationship Id="rId16" Type="http://schemas.openxmlformats.org/officeDocument/2006/relationships/hyperlink" Target="https://www.who.int/emergencies/diseases/novel-coronavirus-2019" TargetMode="External"/><Relationship Id="rId20" Type="http://schemas.openxmlformats.org/officeDocument/2006/relationships/hyperlink" Target="https://www.cdc.gov/coronavirus/2019-ncov/downloads/2019-ncov-factsheet.pdf" TargetMode="External"/><Relationship Id="rId1" Type="http://schemas.openxmlformats.org/officeDocument/2006/relationships/numbering" Target="numbering.xml"/><Relationship Id="rId6" Type="http://schemas.openxmlformats.org/officeDocument/2006/relationships/hyperlink" Target="http://www.fastweb.com" TargetMode="External"/><Relationship Id="rId11" Type="http://schemas.openxmlformats.org/officeDocument/2006/relationships/hyperlink" Target="http://www.act.org" TargetMode="External"/><Relationship Id="rId5" Type="http://schemas.openxmlformats.org/officeDocument/2006/relationships/hyperlink" Target="https://www.youvisit.com/collegesearch/" TargetMode="External"/><Relationship Id="rId15" Type="http://schemas.openxmlformats.org/officeDocument/2006/relationships/hyperlink" Target="https://www.cdc.gov/COVID19" TargetMode="External"/><Relationship Id="rId23" Type="http://schemas.openxmlformats.org/officeDocument/2006/relationships/theme" Target="theme/theme1.xml"/><Relationship Id="rId10" Type="http://schemas.openxmlformats.org/officeDocument/2006/relationships/hyperlink" Target="http://www.sat.org" TargetMode="External"/><Relationship Id="rId19" Type="http://schemas.openxmlformats.org/officeDocument/2006/relationships/hyperlink" Target="http://theconversation.com/7-science-based-strategies-to-cope-with-coronavirus-anxiety-133207" TargetMode="External"/><Relationship Id="rId4" Type="http://schemas.openxmlformats.org/officeDocument/2006/relationships/webSettings" Target="webSettings.xml"/><Relationship Id="rId9" Type="http://schemas.openxmlformats.org/officeDocument/2006/relationships/hyperlink" Target="http://www.goingmerry.com" TargetMode="External"/><Relationship Id="rId14" Type="http://schemas.openxmlformats.org/officeDocument/2006/relationships/hyperlink" Target="https://www.michigan.gov/coronavi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2020-03-24T02:18:00Z</dcterms:created>
  <dcterms:modified xsi:type="dcterms:W3CDTF">2020-03-24T02:19:00Z</dcterms:modified>
</cp:coreProperties>
</file>